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13921" w14:textId="44AE41D9" w:rsidR="00B00809" w:rsidRDefault="00B00809" w:rsidP="00B00809">
      <w:pPr>
        <w:pStyle w:val="NoSpacing"/>
        <w:ind w:left="2160" w:firstLine="720"/>
        <w:rPr>
          <w:noProof/>
        </w:rPr>
      </w:pPr>
    </w:p>
    <w:p w14:paraId="4766D289" w14:textId="77777777" w:rsidR="00CA5409" w:rsidRDefault="00CA5409" w:rsidP="00B00809">
      <w:pPr>
        <w:pStyle w:val="NoSpacing"/>
        <w:ind w:left="2160" w:firstLine="720"/>
        <w:rPr>
          <w:noProof/>
        </w:rPr>
      </w:pPr>
    </w:p>
    <w:p w14:paraId="2F9C67AC" w14:textId="77777777" w:rsidR="00CA5409" w:rsidRDefault="00CA5409" w:rsidP="00B00809">
      <w:pPr>
        <w:pStyle w:val="NoSpacing"/>
        <w:ind w:left="2160" w:firstLine="720"/>
        <w:rPr>
          <w:noProof/>
        </w:rPr>
      </w:pPr>
    </w:p>
    <w:p w14:paraId="6457DC3D" w14:textId="77777777" w:rsidR="00CA5409" w:rsidRDefault="00CA5409" w:rsidP="00B00809">
      <w:pPr>
        <w:pStyle w:val="NoSpacing"/>
        <w:ind w:left="2160" w:firstLine="720"/>
        <w:rPr>
          <w:noProof/>
        </w:rPr>
      </w:pPr>
    </w:p>
    <w:p w14:paraId="318BFCAE" w14:textId="77777777" w:rsidR="00CA5409" w:rsidRDefault="00CA5409" w:rsidP="00F915CE">
      <w:pPr>
        <w:pStyle w:val="NoSpacing"/>
        <w:rPr>
          <w:rFonts w:cstheme="minorHAnsi"/>
          <w:b/>
          <w:bCs/>
          <w:i/>
          <w:iCs/>
          <w:sz w:val="24"/>
          <w:szCs w:val="24"/>
        </w:rPr>
      </w:pPr>
    </w:p>
    <w:p w14:paraId="53457B41" w14:textId="457B983C" w:rsidR="00F915CE" w:rsidRPr="006B02E5" w:rsidRDefault="00F915CE" w:rsidP="00F915CE">
      <w:pPr>
        <w:pStyle w:val="NoSpacing"/>
        <w:rPr>
          <w:rFonts w:cstheme="minorHAnsi"/>
          <w:b/>
          <w:bCs/>
          <w:i/>
          <w:iCs/>
          <w:sz w:val="24"/>
          <w:szCs w:val="24"/>
        </w:rPr>
      </w:pPr>
      <w:r w:rsidRPr="006B02E5">
        <w:rPr>
          <w:rFonts w:cstheme="minorHAnsi"/>
          <w:b/>
          <w:bCs/>
          <w:i/>
          <w:iCs/>
          <w:sz w:val="24"/>
          <w:szCs w:val="24"/>
        </w:rPr>
        <w:t xml:space="preserve">The </w:t>
      </w:r>
      <w:r w:rsidR="006A2548">
        <w:rPr>
          <w:rFonts w:cstheme="minorHAnsi"/>
          <w:b/>
          <w:bCs/>
          <w:i/>
          <w:iCs/>
          <w:sz w:val="24"/>
          <w:szCs w:val="24"/>
        </w:rPr>
        <w:t>Neighborhood Cancer Connection</w:t>
      </w:r>
      <w:r w:rsidR="00F50DEB">
        <w:rPr>
          <w:rFonts w:cstheme="minorHAnsi"/>
          <w:b/>
          <w:bCs/>
          <w:i/>
          <w:iCs/>
          <w:sz w:val="24"/>
          <w:szCs w:val="24"/>
        </w:rPr>
        <w:t xml:space="preserve"> </w:t>
      </w:r>
      <w:r w:rsidRPr="006B02E5">
        <w:rPr>
          <w:rFonts w:cstheme="minorHAnsi"/>
          <w:b/>
          <w:bCs/>
          <w:i/>
          <w:iCs/>
          <w:sz w:val="24"/>
          <w:szCs w:val="24"/>
        </w:rPr>
        <w:t xml:space="preserve">is </w:t>
      </w:r>
      <w:r w:rsidR="00F50DEB">
        <w:rPr>
          <w:rFonts w:cstheme="minorHAnsi"/>
          <w:b/>
          <w:bCs/>
          <w:i/>
          <w:iCs/>
          <w:sz w:val="24"/>
          <w:szCs w:val="24"/>
        </w:rPr>
        <w:t xml:space="preserve">a </w:t>
      </w:r>
      <w:r w:rsidRPr="006B02E5">
        <w:rPr>
          <w:rFonts w:cstheme="minorHAnsi"/>
          <w:b/>
          <w:bCs/>
          <w:i/>
          <w:iCs/>
          <w:sz w:val="24"/>
          <w:szCs w:val="24"/>
        </w:rPr>
        <w:t xml:space="preserve">nonprofit whose mission is to </w:t>
      </w:r>
      <w:r w:rsidR="001D5EB1">
        <w:rPr>
          <w:rFonts w:cstheme="minorHAnsi"/>
          <w:b/>
          <w:bCs/>
          <w:i/>
          <w:iCs/>
          <w:sz w:val="24"/>
          <w:szCs w:val="24"/>
        </w:rPr>
        <w:t xml:space="preserve">connect people to free, integrative services that can meet their emotional needs, </w:t>
      </w:r>
      <w:r w:rsidR="00006E87">
        <w:rPr>
          <w:rFonts w:cstheme="minorHAnsi"/>
          <w:b/>
          <w:bCs/>
          <w:i/>
          <w:iCs/>
          <w:sz w:val="24"/>
          <w:szCs w:val="24"/>
        </w:rPr>
        <w:t>relieve financial burdens, and equip them for the most successful journey through cancer</w:t>
      </w:r>
      <w:r w:rsidRPr="006B02E5">
        <w:rPr>
          <w:rFonts w:cstheme="minorHAnsi"/>
          <w:b/>
          <w:bCs/>
          <w:i/>
          <w:iCs/>
          <w:sz w:val="24"/>
          <w:szCs w:val="24"/>
        </w:rPr>
        <w:t xml:space="preserve">. </w:t>
      </w:r>
      <w:r w:rsidR="00395FCD">
        <w:rPr>
          <w:rFonts w:cstheme="minorHAnsi"/>
          <w:b/>
          <w:bCs/>
          <w:i/>
          <w:iCs/>
          <w:sz w:val="24"/>
          <w:szCs w:val="24"/>
        </w:rPr>
        <w:t>In the unpredictable fight against cancer, we work to promise one constant: dignity through equal access to care and community for the most vulnerable.</w:t>
      </w:r>
    </w:p>
    <w:p w14:paraId="02F79675" w14:textId="77777777" w:rsidR="00B46144" w:rsidRDefault="00B46144" w:rsidP="0005599C">
      <w:pPr>
        <w:pStyle w:val="NoSpacing"/>
        <w:rPr>
          <w:sz w:val="24"/>
          <w:szCs w:val="24"/>
        </w:rPr>
      </w:pPr>
    </w:p>
    <w:p w14:paraId="00BEB1C2" w14:textId="77777777" w:rsidR="007D11F4" w:rsidRPr="007D11F4" w:rsidRDefault="007D11F4" w:rsidP="0005599C">
      <w:pPr>
        <w:pStyle w:val="NoSpacing"/>
        <w:rPr>
          <w:b/>
          <w:bCs/>
          <w:sz w:val="24"/>
          <w:szCs w:val="24"/>
        </w:rPr>
      </w:pPr>
      <w:r w:rsidRPr="007D11F4">
        <w:rPr>
          <w:b/>
          <w:bCs/>
          <w:sz w:val="24"/>
          <w:szCs w:val="24"/>
        </w:rPr>
        <w:t>Job Opening:</w:t>
      </w:r>
    </w:p>
    <w:p w14:paraId="76DAA3AD" w14:textId="0251C73A" w:rsidR="007D11F4" w:rsidRDefault="009036FD" w:rsidP="0005599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Client Specialist</w:t>
      </w:r>
    </w:p>
    <w:p w14:paraId="199B2A4D" w14:textId="77777777" w:rsidR="007D11F4" w:rsidRDefault="007D11F4" w:rsidP="0005599C">
      <w:pPr>
        <w:pStyle w:val="NoSpacing"/>
        <w:rPr>
          <w:sz w:val="24"/>
          <w:szCs w:val="24"/>
        </w:rPr>
      </w:pPr>
    </w:p>
    <w:p w14:paraId="3F9AFBFE" w14:textId="5B03A0BD" w:rsidR="00F915CE" w:rsidRPr="0005599C" w:rsidRDefault="00F915CE" w:rsidP="0005599C">
      <w:pPr>
        <w:pStyle w:val="NoSpacing"/>
        <w:rPr>
          <w:sz w:val="24"/>
          <w:szCs w:val="24"/>
        </w:rPr>
      </w:pPr>
      <w:r w:rsidRPr="0005599C">
        <w:rPr>
          <w:sz w:val="24"/>
          <w:szCs w:val="24"/>
        </w:rPr>
        <w:t xml:space="preserve">The </w:t>
      </w:r>
      <w:r w:rsidR="007F4ED8">
        <w:rPr>
          <w:sz w:val="24"/>
          <w:szCs w:val="24"/>
        </w:rPr>
        <w:t>Neighborhood Cancer Connection</w:t>
      </w:r>
      <w:r w:rsidRPr="0005599C">
        <w:rPr>
          <w:sz w:val="24"/>
          <w:szCs w:val="24"/>
        </w:rPr>
        <w:t xml:space="preserve"> is seeking a </w:t>
      </w:r>
      <w:r w:rsidR="007F4ED8">
        <w:rPr>
          <w:sz w:val="24"/>
          <w:szCs w:val="24"/>
        </w:rPr>
        <w:t>full-time</w:t>
      </w:r>
      <w:r w:rsidRPr="0005599C">
        <w:rPr>
          <w:sz w:val="24"/>
          <w:szCs w:val="24"/>
        </w:rPr>
        <w:t xml:space="preserve"> (</w:t>
      </w:r>
      <w:r w:rsidR="00B46144">
        <w:rPr>
          <w:sz w:val="24"/>
          <w:szCs w:val="24"/>
        </w:rPr>
        <w:t xml:space="preserve">average </w:t>
      </w:r>
      <w:r w:rsidR="009036FD">
        <w:rPr>
          <w:sz w:val="24"/>
          <w:szCs w:val="24"/>
        </w:rPr>
        <w:t>38.5</w:t>
      </w:r>
      <w:r w:rsidRPr="0005599C">
        <w:rPr>
          <w:sz w:val="24"/>
          <w:szCs w:val="24"/>
        </w:rPr>
        <w:t xml:space="preserve"> hours/week) </w:t>
      </w:r>
      <w:r w:rsidR="009036FD">
        <w:rPr>
          <w:sz w:val="24"/>
          <w:szCs w:val="24"/>
        </w:rPr>
        <w:t>Client Specialist</w:t>
      </w:r>
      <w:r w:rsidRPr="0005599C">
        <w:rPr>
          <w:sz w:val="24"/>
          <w:szCs w:val="24"/>
        </w:rPr>
        <w:t xml:space="preserve"> to join our growing team. If you're </w:t>
      </w:r>
      <w:r w:rsidR="00D27F47">
        <w:rPr>
          <w:sz w:val="24"/>
          <w:szCs w:val="24"/>
        </w:rPr>
        <w:t>looking</w:t>
      </w:r>
      <w:r w:rsidRPr="0005599C">
        <w:rPr>
          <w:sz w:val="24"/>
          <w:szCs w:val="24"/>
        </w:rPr>
        <w:t xml:space="preserve"> to </w:t>
      </w:r>
      <w:r w:rsidR="00D63767">
        <w:rPr>
          <w:sz w:val="24"/>
          <w:szCs w:val="24"/>
        </w:rPr>
        <w:t>work with</w:t>
      </w:r>
      <w:r w:rsidRPr="0005599C">
        <w:rPr>
          <w:sz w:val="24"/>
          <w:szCs w:val="24"/>
        </w:rPr>
        <w:t xml:space="preserve"> a passionate </w:t>
      </w:r>
      <w:r w:rsidR="0005599C" w:rsidRPr="0005599C">
        <w:rPr>
          <w:sz w:val="24"/>
          <w:szCs w:val="24"/>
        </w:rPr>
        <w:t>group</w:t>
      </w:r>
      <w:r w:rsidRPr="0005599C">
        <w:rPr>
          <w:sz w:val="24"/>
          <w:szCs w:val="24"/>
        </w:rPr>
        <w:t xml:space="preserve"> of nonprofit professionals in a flexible work environment, the </w:t>
      </w:r>
      <w:r w:rsidR="007F4ED8">
        <w:rPr>
          <w:sz w:val="24"/>
          <w:szCs w:val="24"/>
        </w:rPr>
        <w:t>Neighborhood Cancer Connection</w:t>
      </w:r>
      <w:r w:rsidRPr="0005599C">
        <w:rPr>
          <w:sz w:val="24"/>
          <w:szCs w:val="24"/>
        </w:rPr>
        <w:t xml:space="preserve"> is for you. Our small but mighty team is 100% committed to improving the quality of life of cancer patients and their families.</w:t>
      </w:r>
      <w:r w:rsidR="0005599C" w:rsidRPr="0005599C">
        <w:rPr>
          <w:sz w:val="24"/>
          <w:szCs w:val="24"/>
        </w:rPr>
        <w:t xml:space="preserve"> We offer </w:t>
      </w:r>
      <w:r w:rsidR="0081203A">
        <w:rPr>
          <w:sz w:val="24"/>
          <w:szCs w:val="24"/>
        </w:rPr>
        <w:t xml:space="preserve">ample </w:t>
      </w:r>
      <w:r w:rsidR="0005599C" w:rsidRPr="0005599C">
        <w:rPr>
          <w:sz w:val="24"/>
          <w:szCs w:val="24"/>
        </w:rPr>
        <w:t>paid time off</w:t>
      </w:r>
      <w:r w:rsidR="00321089">
        <w:rPr>
          <w:sz w:val="24"/>
          <w:szCs w:val="24"/>
        </w:rPr>
        <w:t xml:space="preserve"> (including ½ day Fridays)</w:t>
      </w:r>
      <w:r w:rsidR="00AA0AE9">
        <w:rPr>
          <w:sz w:val="24"/>
          <w:szCs w:val="24"/>
        </w:rPr>
        <w:t xml:space="preserve">, holiday pay, </w:t>
      </w:r>
      <w:r w:rsidR="0005599C" w:rsidRPr="0005599C">
        <w:rPr>
          <w:sz w:val="24"/>
          <w:szCs w:val="24"/>
        </w:rPr>
        <w:t>and</w:t>
      </w:r>
      <w:r w:rsidR="008201CF">
        <w:rPr>
          <w:sz w:val="24"/>
          <w:szCs w:val="24"/>
        </w:rPr>
        <w:t xml:space="preserve"> dental/vision/</w:t>
      </w:r>
      <w:r w:rsidR="00043ED8">
        <w:rPr>
          <w:sz w:val="24"/>
          <w:szCs w:val="24"/>
        </w:rPr>
        <w:t>life insurance.</w:t>
      </w:r>
    </w:p>
    <w:p w14:paraId="7294875B" w14:textId="77777777" w:rsidR="00F915CE" w:rsidRDefault="00F915CE" w:rsidP="006A5FDA">
      <w:pPr>
        <w:rPr>
          <w:rFonts w:ascii="Times New Roman" w:eastAsia="Times New Roman" w:hAnsi="Times New Roman" w:cs="Times New Roman"/>
          <w:color w:val="2D2D2D"/>
          <w:sz w:val="24"/>
          <w:szCs w:val="24"/>
        </w:rPr>
      </w:pPr>
    </w:p>
    <w:p w14:paraId="58F00393" w14:textId="77777777" w:rsidR="00B00809" w:rsidRPr="00B00809" w:rsidRDefault="00B00809" w:rsidP="00B00809">
      <w:pPr>
        <w:pStyle w:val="NoSpacing"/>
        <w:spacing w:line="276" w:lineRule="auto"/>
        <w:rPr>
          <w:b/>
          <w:bCs/>
          <w:sz w:val="24"/>
          <w:szCs w:val="24"/>
        </w:rPr>
      </w:pPr>
      <w:r w:rsidRPr="00B00809">
        <w:rPr>
          <w:b/>
          <w:bCs/>
          <w:sz w:val="24"/>
          <w:szCs w:val="24"/>
        </w:rPr>
        <w:t>Key Responsibilities</w:t>
      </w:r>
    </w:p>
    <w:p w14:paraId="0AC616E4" w14:textId="77777777" w:rsidR="00B00809" w:rsidRPr="00B00809" w:rsidRDefault="00B00809" w:rsidP="00B00809">
      <w:pPr>
        <w:pStyle w:val="NoSpacing"/>
        <w:spacing w:line="276" w:lineRule="auto"/>
        <w:rPr>
          <w:b/>
          <w:bCs/>
          <w:sz w:val="24"/>
          <w:szCs w:val="24"/>
        </w:rPr>
      </w:pPr>
      <w:r w:rsidRPr="00B00809">
        <w:rPr>
          <w:b/>
          <w:bCs/>
          <w:sz w:val="24"/>
          <w:szCs w:val="24"/>
        </w:rPr>
        <w:t>Client Support &amp; Services</w:t>
      </w:r>
    </w:p>
    <w:p w14:paraId="6C68DF4C" w14:textId="77777777" w:rsidR="00B00809" w:rsidRPr="00B00809" w:rsidRDefault="00B00809" w:rsidP="00B00809">
      <w:pPr>
        <w:pStyle w:val="NoSpacing"/>
        <w:numPr>
          <w:ilvl w:val="0"/>
          <w:numId w:val="16"/>
        </w:numPr>
        <w:spacing w:line="276" w:lineRule="auto"/>
        <w:rPr>
          <w:sz w:val="24"/>
          <w:szCs w:val="24"/>
        </w:rPr>
      </w:pPr>
      <w:r w:rsidRPr="00B00809">
        <w:rPr>
          <w:sz w:val="24"/>
          <w:szCs w:val="24"/>
        </w:rPr>
        <w:t xml:space="preserve">Answer incoming phone calls and respond to client inquiries in a professional and compassionate manner </w:t>
      </w:r>
    </w:p>
    <w:p w14:paraId="0E4B68D7" w14:textId="77777777" w:rsidR="00B00809" w:rsidRPr="00B00809" w:rsidRDefault="00B00809" w:rsidP="00B00809">
      <w:pPr>
        <w:pStyle w:val="NoSpacing"/>
        <w:numPr>
          <w:ilvl w:val="0"/>
          <w:numId w:val="16"/>
        </w:numPr>
        <w:spacing w:line="276" w:lineRule="auto"/>
        <w:rPr>
          <w:sz w:val="24"/>
          <w:szCs w:val="24"/>
        </w:rPr>
      </w:pPr>
      <w:r w:rsidRPr="00B00809">
        <w:rPr>
          <w:sz w:val="24"/>
          <w:szCs w:val="24"/>
        </w:rPr>
        <w:t xml:space="preserve">Conduct intake for new clients and enroll them in appropriate programs and services </w:t>
      </w:r>
    </w:p>
    <w:p w14:paraId="7E01A7E4" w14:textId="77777777" w:rsidR="00B00809" w:rsidRPr="00B00809" w:rsidRDefault="00B00809" w:rsidP="00B00809">
      <w:pPr>
        <w:pStyle w:val="NoSpacing"/>
        <w:numPr>
          <w:ilvl w:val="0"/>
          <w:numId w:val="16"/>
        </w:numPr>
        <w:spacing w:line="276" w:lineRule="auto"/>
        <w:rPr>
          <w:sz w:val="24"/>
          <w:szCs w:val="24"/>
        </w:rPr>
      </w:pPr>
      <w:r w:rsidRPr="00B00809">
        <w:rPr>
          <w:sz w:val="24"/>
          <w:szCs w:val="24"/>
        </w:rPr>
        <w:t xml:space="preserve">Assist clients in accessing supplies and provide hands-on support, including loading items into vehicles </w:t>
      </w:r>
    </w:p>
    <w:p w14:paraId="2092C0FA" w14:textId="77777777" w:rsidR="00B00809" w:rsidRPr="00B00809" w:rsidRDefault="00B00809" w:rsidP="00B00809">
      <w:pPr>
        <w:pStyle w:val="NoSpacing"/>
        <w:numPr>
          <w:ilvl w:val="0"/>
          <w:numId w:val="16"/>
        </w:numPr>
        <w:spacing w:line="276" w:lineRule="auto"/>
        <w:rPr>
          <w:sz w:val="24"/>
          <w:szCs w:val="24"/>
        </w:rPr>
      </w:pPr>
      <w:r w:rsidRPr="00B00809">
        <w:rPr>
          <w:sz w:val="24"/>
          <w:szCs w:val="24"/>
        </w:rPr>
        <w:t xml:space="preserve">Provide wig fittings and guide clients through available supportive care resources </w:t>
      </w:r>
    </w:p>
    <w:p w14:paraId="39020712" w14:textId="77777777" w:rsidR="00B00809" w:rsidRPr="00B00809" w:rsidRDefault="00B00809" w:rsidP="00B00809">
      <w:pPr>
        <w:pStyle w:val="NoSpacing"/>
        <w:numPr>
          <w:ilvl w:val="0"/>
          <w:numId w:val="16"/>
        </w:numPr>
        <w:spacing w:line="276" w:lineRule="auto"/>
        <w:rPr>
          <w:sz w:val="24"/>
          <w:szCs w:val="24"/>
        </w:rPr>
      </w:pPr>
      <w:r w:rsidRPr="00B00809">
        <w:rPr>
          <w:sz w:val="24"/>
          <w:szCs w:val="24"/>
        </w:rPr>
        <w:t xml:space="preserve">Communicate client eligibility and service details to healthcare providers </w:t>
      </w:r>
    </w:p>
    <w:p w14:paraId="1DD6059F" w14:textId="77777777" w:rsidR="00B00809" w:rsidRPr="00B00809" w:rsidRDefault="00B00809" w:rsidP="00B00809">
      <w:pPr>
        <w:pStyle w:val="NoSpacing"/>
        <w:numPr>
          <w:ilvl w:val="0"/>
          <w:numId w:val="16"/>
        </w:numPr>
        <w:spacing w:line="276" w:lineRule="auto"/>
        <w:rPr>
          <w:b/>
          <w:bCs/>
          <w:sz w:val="24"/>
          <w:szCs w:val="24"/>
        </w:rPr>
      </w:pPr>
      <w:r w:rsidRPr="00B00809">
        <w:rPr>
          <w:sz w:val="24"/>
          <w:szCs w:val="24"/>
        </w:rPr>
        <w:t>Send referrals to medical providers and partner organizations</w:t>
      </w:r>
      <w:r w:rsidRPr="00B00809">
        <w:rPr>
          <w:b/>
          <w:bCs/>
          <w:sz w:val="24"/>
          <w:szCs w:val="24"/>
        </w:rPr>
        <w:t xml:space="preserve"> </w:t>
      </w:r>
    </w:p>
    <w:p w14:paraId="1CEAA172" w14:textId="77777777" w:rsidR="00B00809" w:rsidRDefault="00B00809" w:rsidP="00B00809">
      <w:pPr>
        <w:pStyle w:val="NoSpacing"/>
        <w:spacing w:line="276" w:lineRule="auto"/>
        <w:rPr>
          <w:b/>
          <w:bCs/>
          <w:sz w:val="24"/>
          <w:szCs w:val="24"/>
        </w:rPr>
      </w:pPr>
    </w:p>
    <w:p w14:paraId="07EEFBDB" w14:textId="7CE5F4BB" w:rsidR="00B00809" w:rsidRPr="00B00809" w:rsidRDefault="00B00809" w:rsidP="00B00809">
      <w:pPr>
        <w:pStyle w:val="NoSpacing"/>
        <w:spacing w:line="276" w:lineRule="auto"/>
        <w:rPr>
          <w:b/>
          <w:bCs/>
          <w:sz w:val="24"/>
          <w:szCs w:val="24"/>
        </w:rPr>
      </w:pPr>
      <w:r w:rsidRPr="00B00809">
        <w:rPr>
          <w:b/>
          <w:bCs/>
          <w:sz w:val="24"/>
          <w:szCs w:val="24"/>
        </w:rPr>
        <w:t>Operations &amp; Administrative Support</w:t>
      </w:r>
    </w:p>
    <w:p w14:paraId="2D5EE0CB" w14:textId="77777777" w:rsidR="00E22BC5" w:rsidRPr="00B00809" w:rsidRDefault="00E22BC5" w:rsidP="00E22BC5">
      <w:pPr>
        <w:pStyle w:val="NoSpacing"/>
        <w:numPr>
          <w:ilvl w:val="0"/>
          <w:numId w:val="18"/>
        </w:numPr>
        <w:spacing w:line="276" w:lineRule="auto"/>
        <w:rPr>
          <w:sz w:val="24"/>
          <w:szCs w:val="24"/>
        </w:rPr>
      </w:pPr>
      <w:r w:rsidRPr="00B00809">
        <w:rPr>
          <w:sz w:val="24"/>
          <w:szCs w:val="24"/>
        </w:rPr>
        <w:t xml:space="preserve">Oversee financial assistance and related support programs, including </w:t>
      </w:r>
      <w:r>
        <w:rPr>
          <w:sz w:val="24"/>
          <w:szCs w:val="24"/>
        </w:rPr>
        <w:t>referral</w:t>
      </w:r>
      <w:r w:rsidRPr="00B00809">
        <w:rPr>
          <w:sz w:val="24"/>
          <w:szCs w:val="24"/>
        </w:rPr>
        <w:t xml:space="preserve"> review and tracking </w:t>
      </w:r>
    </w:p>
    <w:p w14:paraId="2BE2AA02" w14:textId="77777777" w:rsidR="00E22BC5" w:rsidRPr="00B00809" w:rsidRDefault="00E22BC5" w:rsidP="00E22BC5">
      <w:pPr>
        <w:pStyle w:val="NoSpacing"/>
        <w:numPr>
          <w:ilvl w:val="0"/>
          <w:numId w:val="18"/>
        </w:numPr>
        <w:spacing w:line="276" w:lineRule="auto"/>
        <w:rPr>
          <w:sz w:val="24"/>
          <w:szCs w:val="24"/>
        </w:rPr>
      </w:pPr>
      <w:r w:rsidRPr="00B00809">
        <w:rPr>
          <w:sz w:val="24"/>
          <w:szCs w:val="24"/>
        </w:rPr>
        <w:t xml:space="preserve">Accurately document client interactions, services, and outcomes in database </w:t>
      </w:r>
    </w:p>
    <w:p w14:paraId="7640C45E" w14:textId="77777777" w:rsidR="00B00809" w:rsidRPr="00B00809" w:rsidRDefault="00B00809" w:rsidP="00B00809">
      <w:pPr>
        <w:pStyle w:val="NoSpacing"/>
        <w:numPr>
          <w:ilvl w:val="0"/>
          <w:numId w:val="18"/>
        </w:numPr>
        <w:spacing w:line="276" w:lineRule="auto"/>
        <w:rPr>
          <w:sz w:val="24"/>
          <w:szCs w:val="24"/>
        </w:rPr>
      </w:pPr>
      <w:r w:rsidRPr="00B00809">
        <w:rPr>
          <w:sz w:val="24"/>
          <w:szCs w:val="24"/>
        </w:rPr>
        <w:t xml:space="preserve">Manage office supply inventory and place orders as needed </w:t>
      </w:r>
    </w:p>
    <w:p w14:paraId="2DBA32C0" w14:textId="77777777" w:rsidR="00B00809" w:rsidRPr="00B00809" w:rsidRDefault="00B00809" w:rsidP="00B00809">
      <w:pPr>
        <w:pStyle w:val="NoSpacing"/>
        <w:numPr>
          <w:ilvl w:val="0"/>
          <w:numId w:val="18"/>
        </w:numPr>
        <w:spacing w:line="276" w:lineRule="auto"/>
        <w:rPr>
          <w:sz w:val="24"/>
          <w:szCs w:val="24"/>
        </w:rPr>
      </w:pPr>
      <w:r w:rsidRPr="00B00809">
        <w:rPr>
          <w:sz w:val="24"/>
          <w:szCs w:val="24"/>
        </w:rPr>
        <w:t xml:space="preserve">Log, organize, and track incoming donations </w:t>
      </w:r>
    </w:p>
    <w:p w14:paraId="5B39B91A" w14:textId="77777777" w:rsidR="00B00809" w:rsidRPr="00B00809" w:rsidRDefault="00B00809" w:rsidP="00B00809">
      <w:pPr>
        <w:pStyle w:val="NoSpacing"/>
        <w:numPr>
          <w:ilvl w:val="0"/>
          <w:numId w:val="18"/>
        </w:numPr>
        <w:spacing w:line="276" w:lineRule="auto"/>
        <w:rPr>
          <w:sz w:val="24"/>
          <w:szCs w:val="24"/>
        </w:rPr>
      </w:pPr>
      <w:r w:rsidRPr="00B00809">
        <w:rPr>
          <w:sz w:val="24"/>
          <w:szCs w:val="24"/>
        </w:rPr>
        <w:t xml:space="preserve">Organize, stock, and maintain supply areas for client distribution </w:t>
      </w:r>
    </w:p>
    <w:p w14:paraId="01B49672" w14:textId="77777777" w:rsidR="00E22BC5" w:rsidRDefault="00B00809" w:rsidP="00E22BC5">
      <w:pPr>
        <w:pStyle w:val="NoSpacing"/>
        <w:numPr>
          <w:ilvl w:val="0"/>
          <w:numId w:val="18"/>
        </w:numPr>
        <w:spacing w:line="276" w:lineRule="auto"/>
        <w:rPr>
          <w:sz w:val="24"/>
          <w:szCs w:val="24"/>
        </w:rPr>
      </w:pPr>
      <w:r w:rsidRPr="00B00809">
        <w:rPr>
          <w:sz w:val="24"/>
          <w:szCs w:val="24"/>
        </w:rPr>
        <w:t xml:space="preserve">Provide technical support for meetings (virtual and in-person), including setup and troubleshooting </w:t>
      </w:r>
    </w:p>
    <w:p w14:paraId="7964EED9" w14:textId="77777777" w:rsidR="00E22BC5" w:rsidRDefault="00E22BC5" w:rsidP="00E22BC5">
      <w:pPr>
        <w:pStyle w:val="NoSpacing"/>
        <w:spacing w:line="276" w:lineRule="auto"/>
        <w:ind w:left="360"/>
        <w:rPr>
          <w:sz w:val="24"/>
          <w:szCs w:val="24"/>
        </w:rPr>
      </w:pPr>
    </w:p>
    <w:p w14:paraId="1ED7E1A6" w14:textId="77777777" w:rsidR="00E22BC5" w:rsidRDefault="00E22BC5" w:rsidP="00E22BC5">
      <w:pPr>
        <w:pStyle w:val="NoSpacing"/>
        <w:spacing w:line="276" w:lineRule="auto"/>
        <w:ind w:left="360"/>
        <w:rPr>
          <w:sz w:val="24"/>
          <w:szCs w:val="24"/>
        </w:rPr>
      </w:pPr>
    </w:p>
    <w:p w14:paraId="030EFC88" w14:textId="77777777" w:rsidR="00E22BC5" w:rsidRDefault="00E22BC5" w:rsidP="00E22BC5">
      <w:pPr>
        <w:pStyle w:val="NoSpacing"/>
        <w:spacing w:line="276" w:lineRule="auto"/>
        <w:ind w:left="360"/>
        <w:rPr>
          <w:sz w:val="24"/>
          <w:szCs w:val="24"/>
        </w:rPr>
      </w:pPr>
    </w:p>
    <w:p w14:paraId="58E9BC0F" w14:textId="77777777" w:rsidR="00E22BC5" w:rsidRDefault="00E22BC5" w:rsidP="00E22BC5">
      <w:pPr>
        <w:pStyle w:val="NoSpacing"/>
        <w:spacing w:line="276" w:lineRule="auto"/>
        <w:ind w:left="360"/>
        <w:rPr>
          <w:sz w:val="24"/>
          <w:szCs w:val="24"/>
        </w:rPr>
      </w:pPr>
    </w:p>
    <w:p w14:paraId="29AC36F1" w14:textId="70FA99C3" w:rsidR="00B00809" w:rsidRPr="00E22BC5" w:rsidRDefault="00B00809" w:rsidP="00E22BC5">
      <w:pPr>
        <w:pStyle w:val="NoSpacing"/>
        <w:numPr>
          <w:ilvl w:val="0"/>
          <w:numId w:val="18"/>
        </w:numPr>
        <w:spacing w:line="276" w:lineRule="auto"/>
        <w:rPr>
          <w:sz w:val="24"/>
          <w:szCs w:val="24"/>
        </w:rPr>
      </w:pPr>
      <w:r w:rsidRPr="00E22BC5">
        <w:rPr>
          <w:sz w:val="24"/>
          <w:szCs w:val="24"/>
        </w:rPr>
        <w:t xml:space="preserve">Assist with volunteer recruitment, onboarding, scheduling, and communication </w:t>
      </w:r>
    </w:p>
    <w:p w14:paraId="4EC48ECC" w14:textId="77777777" w:rsidR="00B00809" w:rsidRPr="00B00809" w:rsidRDefault="00B00809" w:rsidP="00B00809">
      <w:pPr>
        <w:pStyle w:val="NoSpacing"/>
        <w:numPr>
          <w:ilvl w:val="0"/>
          <w:numId w:val="19"/>
        </w:numPr>
        <w:spacing w:line="276" w:lineRule="auto"/>
        <w:rPr>
          <w:sz w:val="24"/>
          <w:szCs w:val="24"/>
        </w:rPr>
      </w:pPr>
      <w:r w:rsidRPr="00B00809">
        <w:rPr>
          <w:sz w:val="24"/>
          <w:szCs w:val="24"/>
        </w:rPr>
        <w:t>Provide guidance and support to volunteers to ensure effective service delivery</w:t>
      </w:r>
    </w:p>
    <w:p w14:paraId="70E7DDE8" w14:textId="77777777" w:rsidR="00B00809" w:rsidRDefault="00B00809" w:rsidP="00642324">
      <w:pPr>
        <w:pStyle w:val="NoSpacing"/>
        <w:spacing w:line="276" w:lineRule="auto"/>
        <w:rPr>
          <w:rFonts w:eastAsia="Times New Roman" w:cstheme="minorHAnsi"/>
          <w:b/>
          <w:bCs/>
          <w:color w:val="2D2D2D"/>
          <w:sz w:val="24"/>
          <w:szCs w:val="24"/>
        </w:rPr>
      </w:pPr>
    </w:p>
    <w:p w14:paraId="46ADC37D" w14:textId="77777777" w:rsidR="00B00809" w:rsidRDefault="00B00809" w:rsidP="00642324">
      <w:pPr>
        <w:pStyle w:val="NoSpacing"/>
        <w:spacing w:line="276" w:lineRule="auto"/>
        <w:rPr>
          <w:rFonts w:eastAsia="Times New Roman" w:cstheme="minorHAnsi"/>
          <w:b/>
          <w:bCs/>
          <w:color w:val="2D2D2D"/>
          <w:sz w:val="24"/>
          <w:szCs w:val="24"/>
        </w:rPr>
      </w:pPr>
    </w:p>
    <w:p w14:paraId="300FE226" w14:textId="0A38F8CF" w:rsidR="000B2A8F" w:rsidRPr="00642324" w:rsidRDefault="000B2A8F" w:rsidP="00642324">
      <w:pPr>
        <w:pStyle w:val="NoSpacing"/>
        <w:spacing w:line="276" w:lineRule="auto"/>
        <w:rPr>
          <w:sz w:val="24"/>
          <w:szCs w:val="24"/>
        </w:rPr>
      </w:pPr>
      <w:r w:rsidRPr="00642324">
        <w:rPr>
          <w:rFonts w:eastAsia="Times New Roman" w:cstheme="minorHAnsi"/>
          <w:b/>
          <w:bCs/>
          <w:color w:val="2D2D2D"/>
          <w:sz w:val="24"/>
          <w:szCs w:val="24"/>
        </w:rPr>
        <w:t>Requirements:</w:t>
      </w:r>
    </w:p>
    <w:p w14:paraId="2F417CBB" w14:textId="3704E309" w:rsidR="00283FF6" w:rsidRDefault="004F2149" w:rsidP="00AA0AE9">
      <w:pPr>
        <w:pStyle w:val="NoSpacing"/>
        <w:numPr>
          <w:ilvl w:val="0"/>
          <w:numId w:val="13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Bachelor’s degree </w:t>
      </w:r>
      <w:r w:rsidR="008A2D72">
        <w:rPr>
          <w:sz w:val="24"/>
          <w:szCs w:val="24"/>
        </w:rPr>
        <w:t>(</w:t>
      </w:r>
      <w:r>
        <w:rPr>
          <w:sz w:val="24"/>
          <w:szCs w:val="24"/>
        </w:rPr>
        <w:t>preferred</w:t>
      </w:r>
      <w:r w:rsidR="008A2D72">
        <w:rPr>
          <w:sz w:val="24"/>
          <w:szCs w:val="24"/>
        </w:rPr>
        <w:t>)</w:t>
      </w:r>
      <w:r w:rsidR="002C72A6">
        <w:rPr>
          <w:sz w:val="24"/>
          <w:szCs w:val="24"/>
        </w:rPr>
        <w:t xml:space="preserve"> or associates degree</w:t>
      </w:r>
    </w:p>
    <w:p w14:paraId="6FBAEDB0" w14:textId="2DA1C7EC" w:rsidR="00B00809" w:rsidRPr="0005599C" w:rsidRDefault="00B00809" w:rsidP="00AA0AE9">
      <w:pPr>
        <w:pStyle w:val="NoSpacing"/>
        <w:numPr>
          <w:ilvl w:val="0"/>
          <w:numId w:val="13"/>
        </w:numPr>
        <w:spacing w:line="276" w:lineRule="auto"/>
        <w:rPr>
          <w:sz w:val="24"/>
          <w:szCs w:val="24"/>
        </w:rPr>
      </w:pPr>
      <w:r w:rsidRPr="00B00809">
        <w:rPr>
          <w:sz w:val="24"/>
          <w:szCs w:val="24"/>
        </w:rPr>
        <w:t>Experience with data entry and database management</w:t>
      </w:r>
    </w:p>
    <w:p w14:paraId="2FFA4AC6" w14:textId="77777777" w:rsidR="00B00809" w:rsidRDefault="00B00809" w:rsidP="00AA0AE9">
      <w:pPr>
        <w:pStyle w:val="NoSpacing"/>
        <w:numPr>
          <w:ilvl w:val="0"/>
          <w:numId w:val="13"/>
        </w:numPr>
        <w:spacing w:line="276" w:lineRule="auto"/>
        <w:rPr>
          <w:sz w:val="24"/>
          <w:szCs w:val="24"/>
        </w:rPr>
      </w:pPr>
      <w:r w:rsidRPr="00B00809">
        <w:rPr>
          <w:sz w:val="24"/>
          <w:szCs w:val="24"/>
        </w:rPr>
        <w:t>Experience in nonprofit, healthcare, or social services settings preferred</w:t>
      </w:r>
    </w:p>
    <w:p w14:paraId="6C6391B6" w14:textId="1299C3D4" w:rsidR="000B2A8F" w:rsidRDefault="004F2149" w:rsidP="00AA0AE9">
      <w:pPr>
        <w:pStyle w:val="NoSpacing"/>
        <w:numPr>
          <w:ilvl w:val="0"/>
          <w:numId w:val="13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Warm, friendly, genuine demeanor</w:t>
      </w:r>
      <w:r w:rsidR="008C28EF">
        <w:rPr>
          <w:sz w:val="24"/>
          <w:szCs w:val="24"/>
        </w:rPr>
        <w:t xml:space="preserve"> – an authentic “people person”</w:t>
      </w:r>
    </w:p>
    <w:p w14:paraId="09F95D7E" w14:textId="6D15F555" w:rsidR="001864FF" w:rsidRPr="0005599C" w:rsidRDefault="001864FF" w:rsidP="00AA0AE9">
      <w:pPr>
        <w:pStyle w:val="NoSpacing"/>
        <w:numPr>
          <w:ilvl w:val="0"/>
          <w:numId w:val="13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Able to maintain composure </w:t>
      </w:r>
      <w:r w:rsidR="001017BD">
        <w:rPr>
          <w:sz w:val="24"/>
          <w:szCs w:val="24"/>
        </w:rPr>
        <w:t>and professionalism when interacting with people in distress</w:t>
      </w:r>
    </w:p>
    <w:p w14:paraId="233C09E4" w14:textId="504E4400" w:rsidR="000B2A8F" w:rsidRPr="0005599C" w:rsidRDefault="000B2A8F" w:rsidP="00AA0AE9">
      <w:pPr>
        <w:pStyle w:val="NoSpacing"/>
        <w:numPr>
          <w:ilvl w:val="0"/>
          <w:numId w:val="13"/>
        </w:numPr>
        <w:spacing w:line="276" w:lineRule="auto"/>
        <w:rPr>
          <w:sz w:val="24"/>
          <w:szCs w:val="24"/>
        </w:rPr>
      </w:pPr>
      <w:r w:rsidRPr="0005599C">
        <w:rPr>
          <w:sz w:val="24"/>
          <w:szCs w:val="24"/>
        </w:rPr>
        <w:t>Excellent written and oral communication</w:t>
      </w:r>
    </w:p>
    <w:p w14:paraId="6D4F62F8" w14:textId="11C5E9AC" w:rsidR="000B2A8F" w:rsidRDefault="000B2A8F" w:rsidP="00AA0AE9">
      <w:pPr>
        <w:pStyle w:val="NoSpacing"/>
        <w:numPr>
          <w:ilvl w:val="0"/>
          <w:numId w:val="13"/>
        </w:numPr>
        <w:spacing w:line="276" w:lineRule="auto"/>
        <w:rPr>
          <w:sz w:val="24"/>
          <w:szCs w:val="24"/>
        </w:rPr>
      </w:pPr>
      <w:r w:rsidRPr="0005599C">
        <w:rPr>
          <w:sz w:val="24"/>
          <w:szCs w:val="24"/>
        </w:rPr>
        <w:t>Proficient with technology</w:t>
      </w:r>
    </w:p>
    <w:p w14:paraId="1FC9049D" w14:textId="7850E7B5" w:rsidR="00B00809" w:rsidRPr="00B00809" w:rsidRDefault="00B00809" w:rsidP="00B00809">
      <w:pPr>
        <w:pStyle w:val="NoSpacing"/>
        <w:numPr>
          <w:ilvl w:val="0"/>
          <w:numId w:val="13"/>
        </w:numPr>
        <w:spacing w:line="276" w:lineRule="auto"/>
        <w:rPr>
          <w:sz w:val="24"/>
          <w:szCs w:val="24"/>
        </w:rPr>
      </w:pPr>
      <w:r w:rsidRPr="00B00809">
        <w:rPr>
          <w:sz w:val="24"/>
          <w:szCs w:val="24"/>
        </w:rPr>
        <w:t xml:space="preserve">Experience working with diverse or medically vulnerable populations </w:t>
      </w:r>
    </w:p>
    <w:p w14:paraId="1905D876" w14:textId="0132F6E2" w:rsidR="00B00809" w:rsidRPr="0005599C" w:rsidRDefault="00B00809" w:rsidP="00B00809">
      <w:pPr>
        <w:pStyle w:val="NoSpacing"/>
        <w:numPr>
          <w:ilvl w:val="0"/>
          <w:numId w:val="13"/>
        </w:numPr>
        <w:spacing w:line="276" w:lineRule="auto"/>
        <w:rPr>
          <w:sz w:val="24"/>
          <w:szCs w:val="24"/>
        </w:rPr>
      </w:pPr>
      <w:r w:rsidRPr="00B00809">
        <w:rPr>
          <w:sz w:val="24"/>
          <w:szCs w:val="24"/>
        </w:rPr>
        <w:t>Ability to analyze data and generate reports</w:t>
      </w:r>
    </w:p>
    <w:p w14:paraId="795B5EE0" w14:textId="7FB618FC" w:rsidR="000B2A8F" w:rsidRPr="0005599C" w:rsidRDefault="000B2A8F" w:rsidP="00AA0AE9">
      <w:pPr>
        <w:pStyle w:val="NoSpacing"/>
        <w:numPr>
          <w:ilvl w:val="0"/>
          <w:numId w:val="13"/>
        </w:numPr>
        <w:spacing w:line="276" w:lineRule="auto"/>
        <w:rPr>
          <w:sz w:val="24"/>
          <w:szCs w:val="24"/>
        </w:rPr>
      </w:pPr>
      <w:r w:rsidRPr="0005599C">
        <w:rPr>
          <w:sz w:val="24"/>
          <w:szCs w:val="24"/>
        </w:rPr>
        <w:t>Bilingual (Spanish) is a plus</w:t>
      </w:r>
    </w:p>
    <w:p w14:paraId="5171B641" w14:textId="77777777" w:rsidR="0005599C" w:rsidRDefault="0005599C" w:rsidP="0005599C">
      <w:pPr>
        <w:pStyle w:val="NoSpacing"/>
        <w:spacing w:line="276" w:lineRule="auto"/>
        <w:rPr>
          <w:sz w:val="24"/>
          <w:szCs w:val="24"/>
        </w:rPr>
      </w:pPr>
    </w:p>
    <w:p w14:paraId="4153B4CE" w14:textId="3EA81671" w:rsidR="000B2A8F" w:rsidRPr="0005599C" w:rsidRDefault="000B2A8F" w:rsidP="0005599C">
      <w:pPr>
        <w:pStyle w:val="NoSpacing"/>
        <w:spacing w:line="276" w:lineRule="auto"/>
        <w:rPr>
          <w:b/>
          <w:bCs/>
          <w:sz w:val="24"/>
          <w:szCs w:val="24"/>
        </w:rPr>
      </w:pPr>
      <w:r w:rsidRPr="0005599C">
        <w:rPr>
          <w:b/>
          <w:bCs/>
          <w:sz w:val="24"/>
          <w:szCs w:val="24"/>
        </w:rPr>
        <w:t>Qualifications:</w:t>
      </w:r>
    </w:p>
    <w:p w14:paraId="183B9489" w14:textId="2DC06FD1" w:rsidR="00E641AB" w:rsidRDefault="000055A8" w:rsidP="0005599C">
      <w:pPr>
        <w:pStyle w:val="NoSpacing"/>
        <w:spacing w:line="276" w:lineRule="auto"/>
        <w:rPr>
          <w:sz w:val="24"/>
          <w:szCs w:val="24"/>
        </w:rPr>
      </w:pPr>
      <w:r w:rsidRPr="0005599C">
        <w:rPr>
          <w:sz w:val="24"/>
          <w:szCs w:val="24"/>
        </w:rPr>
        <w:t>The successful applicant will</w:t>
      </w:r>
      <w:r w:rsidR="00E641AB" w:rsidRPr="0005599C">
        <w:rPr>
          <w:sz w:val="24"/>
          <w:szCs w:val="24"/>
        </w:rPr>
        <w:t xml:space="preserve"> possess those personal qualities of character and </w:t>
      </w:r>
      <w:r w:rsidRPr="0005599C">
        <w:rPr>
          <w:sz w:val="24"/>
          <w:szCs w:val="24"/>
        </w:rPr>
        <w:t>compassion</w:t>
      </w:r>
      <w:r w:rsidR="00E641AB" w:rsidRPr="0005599C">
        <w:rPr>
          <w:sz w:val="24"/>
          <w:szCs w:val="24"/>
        </w:rPr>
        <w:t xml:space="preserve"> that </w:t>
      </w:r>
      <w:r w:rsidRPr="0005599C">
        <w:rPr>
          <w:sz w:val="24"/>
          <w:szCs w:val="24"/>
        </w:rPr>
        <w:t>demonstrate</w:t>
      </w:r>
      <w:r w:rsidR="00E641AB" w:rsidRPr="0005599C">
        <w:rPr>
          <w:sz w:val="24"/>
          <w:szCs w:val="24"/>
        </w:rPr>
        <w:t xml:space="preserve"> full appreciation of the </w:t>
      </w:r>
      <w:r w:rsidR="00F13A24" w:rsidRPr="0005599C">
        <w:rPr>
          <w:sz w:val="24"/>
          <w:szCs w:val="24"/>
        </w:rPr>
        <w:t>mission</w:t>
      </w:r>
      <w:r w:rsidR="00E641AB" w:rsidRPr="0005599C">
        <w:rPr>
          <w:sz w:val="24"/>
          <w:szCs w:val="24"/>
        </w:rPr>
        <w:t xml:space="preserve"> and objectives of the </w:t>
      </w:r>
      <w:r w:rsidR="007F4ED8">
        <w:rPr>
          <w:sz w:val="24"/>
          <w:szCs w:val="24"/>
        </w:rPr>
        <w:t>Neighborhood Cancer Connection</w:t>
      </w:r>
      <w:r w:rsidR="00F13A24" w:rsidRPr="0005599C">
        <w:rPr>
          <w:sz w:val="24"/>
          <w:szCs w:val="24"/>
        </w:rPr>
        <w:t>.</w:t>
      </w:r>
      <w:r w:rsidR="0005599C">
        <w:rPr>
          <w:sz w:val="24"/>
          <w:szCs w:val="24"/>
        </w:rPr>
        <w:t xml:space="preserve"> They will be flexible, adaptable, and able to thrive in a non-clinic</w:t>
      </w:r>
      <w:r w:rsidR="00B46144">
        <w:rPr>
          <w:sz w:val="24"/>
          <w:szCs w:val="24"/>
        </w:rPr>
        <w:t>al</w:t>
      </w:r>
      <w:r w:rsidR="0005599C">
        <w:rPr>
          <w:sz w:val="24"/>
          <w:szCs w:val="24"/>
        </w:rPr>
        <w:t xml:space="preserve"> setting with a small team of professionals</w:t>
      </w:r>
      <w:r w:rsidR="00B46144">
        <w:rPr>
          <w:sz w:val="24"/>
          <w:szCs w:val="24"/>
        </w:rPr>
        <w:t xml:space="preserve">. They commit to </w:t>
      </w:r>
      <w:r w:rsidR="0005599C">
        <w:rPr>
          <w:sz w:val="24"/>
          <w:szCs w:val="24"/>
        </w:rPr>
        <w:t xml:space="preserve">bringing positivity, creativity, and problem-solving skills to the workplace. </w:t>
      </w:r>
      <w:r w:rsidR="00AA0AE9">
        <w:rPr>
          <w:sz w:val="24"/>
          <w:szCs w:val="24"/>
        </w:rPr>
        <w:t>We seek a candidate who is self-directed and self-motivated with excellent time management skills.</w:t>
      </w:r>
    </w:p>
    <w:p w14:paraId="29D3A61F" w14:textId="3798C948" w:rsidR="00B46144" w:rsidRDefault="00B46144" w:rsidP="0005599C">
      <w:pPr>
        <w:pStyle w:val="NoSpacing"/>
        <w:spacing w:line="276" w:lineRule="auto"/>
        <w:rPr>
          <w:sz w:val="24"/>
          <w:szCs w:val="24"/>
        </w:rPr>
      </w:pPr>
    </w:p>
    <w:p w14:paraId="7B6E96B6" w14:textId="56564521" w:rsidR="00B46144" w:rsidRDefault="00B46144" w:rsidP="0005599C">
      <w:pPr>
        <w:pStyle w:val="NoSpacing"/>
        <w:spacing w:line="276" w:lineRule="auto"/>
        <w:rPr>
          <w:sz w:val="24"/>
          <w:szCs w:val="24"/>
        </w:rPr>
      </w:pPr>
      <w:r w:rsidRPr="00B46144">
        <w:rPr>
          <w:b/>
          <w:bCs/>
          <w:sz w:val="24"/>
          <w:szCs w:val="24"/>
        </w:rPr>
        <w:t>Salary</w:t>
      </w:r>
      <w:r>
        <w:rPr>
          <w:sz w:val="24"/>
          <w:szCs w:val="24"/>
        </w:rPr>
        <w:t>:</w:t>
      </w:r>
    </w:p>
    <w:p w14:paraId="46A6D57C" w14:textId="2042279A" w:rsidR="00B46144" w:rsidRPr="0005599C" w:rsidRDefault="00BC2ECB" w:rsidP="0005599C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Hourly; range: $18-$21/hour</w:t>
      </w:r>
    </w:p>
    <w:p w14:paraId="6AF2EE84" w14:textId="268D0CB1" w:rsidR="002165A7" w:rsidRDefault="002165A7">
      <w:pPr>
        <w:rPr>
          <w:rFonts w:eastAsia="Times New Roman" w:cstheme="minorHAnsi"/>
          <w:b/>
          <w:bCs/>
          <w:color w:val="2D2D2D"/>
          <w:sz w:val="24"/>
          <w:szCs w:val="24"/>
        </w:rPr>
      </w:pPr>
    </w:p>
    <w:p w14:paraId="60BF135D" w14:textId="48FC429E" w:rsidR="003A6477" w:rsidRDefault="00B46144">
      <w:pPr>
        <w:rPr>
          <w:rFonts w:eastAsia="Times New Roman" w:cstheme="minorHAnsi"/>
          <w:color w:val="2D2D2D"/>
          <w:sz w:val="24"/>
          <w:szCs w:val="24"/>
        </w:rPr>
      </w:pPr>
      <w:r w:rsidRPr="00B00809">
        <w:rPr>
          <w:rFonts w:eastAsia="Times New Roman" w:cstheme="minorHAnsi"/>
          <w:b/>
          <w:bCs/>
          <w:color w:val="2D2D2D"/>
          <w:sz w:val="24"/>
          <w:szCs w:val="24"/>
          <w:highlight w:val="yellow"/>
        </w:rPr>
        <w:t xml:space="preserve">Please email a resume and cover letter to </w:t>
      </w:r>
      <w:hyperlink r:id="rId11" w:history="1">
        <w:r w:rsidR="007F4ED8" w:rsidRPr="00B00809">
          <w:rPr>
            <w:rStyle w:val="Hyperlink"/>
            <w:rFonts w:eastAsia="Times New Roman" w:cstheme="minorHAnsi"/>
            <w:sz w:val="24"/>
            <w:szCs w:val="24"/>
            <w:highlight w:val="yellow"/>
          </w:rPr>
          <w:t>info@nccgreenville.org</w:t>
        </w:r>
      </w:hyperlink>
    </w:p>
    <w:p w14:paraId="0C2CA331" w14:textId="1B35F1AE" w:rsidR="00B46144" w:rsidRPr="00F915CE" w:rsidRDefault="00B46144">
      <w:pPr>
        <w:rPr>
          <w:rFonts w:cstheme="minorHAnsi"/>
          <w:sz w:val="24"/>
          <w:szCs w:val="24"/>
        </w:rPr>
      </w:pPr>
    </w:p>
    <w:sectPr w:rsidR="00B46144" w:rsidRPr="00F915CE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64CD8" w14:textId="77777777" w:rsidR="00B12404" w:rsidRDefault="00B12404" w:rsidP="00F915CE">
      <w:pPr>
        <w:spacing w:after="0" w:line="240" w:lineRule="auto"/>
      </w:pPr>
      <w:r>
        <w:separator/>
      </w:r>
    </w:p>
  </w:endnote>
  <w:endnote w:type="continuationSeparator" w:id="0">
    <w:p w14:paraId="6ADA8C20" w14:textId="77777777" w:rsidR="00B12404" w:rsidRDefault="00B12404" w:rsidP="00F915CE">
      <w:pPr>
        <w:spacing w:after="0" w:line="240" w:lineRule="auto"/>
      </w:pPr>
      <w:r>
        <w:continuationSeparator/>
      </w:r>
    </w:p>
  </w:endnote>
  <w:endnote w:type="continuationNotice" w:id="1">
    <w:p w14:paraId="476BA52E" w14:textId="77777777" w:rsidR="00B12404" w:rsidRDefault="00B124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3D80B" w14:textId="77777777" w:rsidR="00B12404" w:rsidRDefault="00B12404" w:rsidP="00F915CE">
      <w:pPr>
        <w:spacing w:after="0" w:line="240" w:lineRule="auto"/>
      </w:pPr>
      <w:r>
        <w:separator/>
      </w:r>
    </w:p>
  </w:footnote>
  <w:footnote w:type="continuationSeparator" w:id="0">
    <w:p w14:paraId="2BCE5B3E" w14:textId="77777777" w:rsidR="00B12404" w:rsidRDefault="00B12404" w:rsidP="00F915CE">
      <w:pPr>
        <w:spacing w:after="0" w:line="240" w:lineRule="auto"/>
      </w:pPr>
      <w:r>
        <w:continuationSeparator/>
      </w:r>
    </w:p>
  </w:footnote>
  <w:footnote w:type="continuationNotice" w:id="1">
    <w:p w14:paraId="5ABB961C" w14:textId="77777777" w:rsidR="00B12404" w:rsidRDefault="00B1240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C5B9C" w14:textId="7D417418" w:rsidR="00F915CE" w:rsidRDefault="00CA5409" w:rsidP="00F915CE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30FAA7D" wp14:editId="7D4B1695">
          <wp:simplePos x="0" y="0"/>
          <wp:positionH relativeFrom="margin">
            <wp:posOffset>3810635</wp:posOffset>
          </wp:positionH>
          <wp:positionV relativeFrom="page">
            <wp:align>top</wp:align>
          </wp:positionV>
          <wp:extent cx="3019425" cy="1698625"/>
          <wp:effectExtent l="0" t="0" r="0" b="0"/>
          <wp:wrapSquare wrapText="bothSides"/>
          <wp:docPr id="1119230742" name="Picture 1" descr="A yellow circle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9574388" name="Picture 1" descr="A yellow circle with black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3803" cy="1701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C45FB"/>
    <w:multiLevelType w:val="multilevel"/>
    <w:tmpl w:val="E4260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104520"/>
    <w:multiLevelType w:val="multilevel"/>
    <w:tmpl w:val="5372D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1E323A"/>
    <w:multiLevelType w:val="multilevel"/>
    <w:tmpl w:val="14F2E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4E77B3"/>
    <w:multiLevelType w:val="multilevel"/>
    <w:tmpl w:val="A2AA0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EF0473"/>
    <w:multiLevelType w:val="multilevel"/>
    <w:tmpl w:val="C388E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E5799C"/>
    <w:multiLevelType w:val="multilevel"/>
    <w:tmpl w:val="2A5C8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5B60A9"/>
    <w:multiLevelType w:val="multilevel"/>
    <w:tmpl w:val="1F16E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304AF1"/>
    <w:multiLevelType w:val="hybridMultilevel"/>
    <w:tmpl w:val="AD702C34"/>
    <w:lvl w:ilvl="0" w:tplc="54E89B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D878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B24C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4076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7465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2E82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ECA6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FC62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1E01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1723025"/>
    <w:multiLevelType w:val="multilevel"/>
    <w:tmpl w:val="5C0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D27C25"/>
    <w:multiLevelType w:val="hybridMultilevel"/>
    <w:tmpl w:val="BDC00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A211FE"/>
    <w:multiLevelType w:val="multilevel"/>
    <w:tmpl w:val="CEB0E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EE1EF3"/>
    <w:multiLevelType w:val="hybridMultilevel"/>
    <w:tmpl w:val="7988BD8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8FFACBB2">
      <w:numFmt w:val="bullet"/>
      <w:lvlText w:val="·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53047C23"/>
    <w:multiLevelType w:val="multilevel"/>
    <w:tmpl w:val="430CA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6D6616"/>
    <w:multiLevelType w:val="multilevel"/>
    <w:tmpl w:val="324AA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5B6E59"/>
    <w:multiLevelType w:val="hybridMultilevel"/>
    <w:tmpl w:val="41FE2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92287C"/>
    <w:multiLevelType w:val="multilevel"/>
    <w:tmpl w:val="7F80D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7C018D"/>
    <w:multiLevelType w:val="multilevel"/>
    <w:tmpl w:val="57AE4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3B0450"/>
    <w:multiLevelType w:val="hybridMultilevel"/>
    <w:tmpl w:val="60F64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9C065E"/>
    <w:multiLevelType w:val="hybridMultilevel"/>
    <w:tmpl w:val="6C08E6A2"/>
    <w:lvl w:ilvl="0" w:tplc="E66A37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100686">
    <w:abstractNumId w:val="13"/>
  </w:num>
  <w:num w:numId="2" w16cid:durableId="742338863">
    <w:abstractNumId w:val="4"/>
  </w:num>
  <w:num w:numId="3" w16cid:durableId="1581331638">
    <w:abstractNumId w:val="3"/>
  </w:num>
  <w:num w:numId="4" w16cid:durableId="1749187988">
    <w:abstractNumId w:val="12"/>
  </w:num>
  <w:num w:numId="5" w16cid:durableId="669406135">
    <w:abstractNumId w:val="2"/>
  </w:num>
  <w:num w:numId="6" w16cid:durableId="1348170677">
    <w:abstractNumId w:val="15"/>
  </w:num>
  <w:num w:numId="7" w16cid:durableId="1121654187">
    <w:abstractNumId w:val="6"/>
  </w:num>
  <w:num w:numId="8" w16cid:durableId="1673995769">
    <w:abstractNumId w:val="10"/>
  </w:num>
  <w:num w:numId="9" w16cid:durableId="831413567">
    <w:abstractNumId w:val="0"/>
  </w:num>
  <w:num w:numId="10" w16cid:durableId="1274559063">
    <w:abstractNumId w:val="11"/>
  </w:num>
  <w:num w:numId="11" w16cid:durableId="912088573">
    <w:abstractNumId w:val="14"/>
  </w:num>
  <w:num w:numId="12" w16cid:durableId="1936087791">
    <w:abstractNumId w:val="17"/>
  </w:num>
  <w:num w:numId="13" w16cid:durableId="777676156">
    <w:abstractNumId w:val="9"/>
  </w:num>
  <w:num w:numId="14" w16cid:durableId="2073187506">
    <w:abstractNumId w:val="7"/>
  </w:num>
  <w:num w:numId="15" w16cid:durableId="2050759647">
    <w:abstractNumId w:val="18"/>
  </w:num>
  <w:num w:numId="16" w16cid:durableId="7877879">
    <w:abstractNumId w:val="8"/>
  </w:num>
  <w:num w:numId="17" w16cid:durableId="41101757">
    <w:abstractNumId w:val="5"/>
  </w:num>
  <w:num w:numId="18" w16cid:durableId="952588544">
    <w:abstractNumId w:val="16"/>
  </w:num>
  <w:num w:numId="19" w16cid:durableId="326204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A8F"/>
    <w:rsid w:val="000055A8"/>
    <w:rsid w:val="00006E87"/>
    <w:rsid w:val="00023608"/>
    <w:rsid w:val="00043ED8"/>
    <w:rsid w:val="000462DC"/>
    <w:rsid w:val="00055278"/>
    <w:rsid w:val="0005599C"/>
    <w:rsid w:val="000B2A8F"/>
    <w:rsid w:val="000B3C09"/>
    <w:rsid w:val="000C3FDC"/>
    <w:rsid w:val="000E42D3"/>
    <w:rsid w:val="000F07E0"/>
    <w:rsid w:val="001017BD"/>
    <w:rsid w:val="00117BD7"/>
    <w:rsid w:val="00140A80"/>
    <w:rsid w:val="001864FF"/>
    <w:rsid w:val="001A14A9"/>
    <w:rsid w:val="001D5EB1"/>
    <w:rsid w:val="001E106D"/>
    <w:rsid w:val="002005E6"/>
    <w:rsid w:val="002165A7"/>
    <w:rsid w:val="00283FF6"/>
    <w:rsid w:val="002C72A6"/>
    <w:rsid w:val="002C7D00"/>
    <w:rsid w:val="00301A61"/>
    <w:rsid w:val="00321089"/>
    <w:rsid w:val="00327F4E"/>
    <w:rsid w:val="00347605"/>
    <w:rsid w:val="00376939"/>
    <w:rsid w:val="00395FCD"/>
    <w:rsid w:val="003A6477"/>
    <w:rsid w:val="003C7011"/>
    <w:rsid w:val="004446DA"/>
    <w:rsid w:val="00481DBA"/>
    <w:rsid w:val="004E3ADF"/>
    <w:rsid w:val="004F2149"/>
    <w:rsid w:val="00516BE5"/>
    <w:rsid w:val="00537D3C"/>
    <w:rsid w:val="005524F9"/>
    <w:rsid w:val="00587453"/>
    <w:rsid w:val="00595944"/>
    <w:rsid w:val="005F506B"/>
    <w:rsid w:val="00642324"/>
    <w:rsid w:val="006758A4"/>
    <w:rsid w:val="006A2548"/>
    <w:rsid w:val="006A5FDA"/>
    <w:rsid w:val="00732BF1"/>
    <w:rsid w:val="0075143C"/>
    <w:rsid w:val="007610BB"/>
    <w:rsid w:val="007D11F4"/>
    <w:rsid w:val="007F4613"/>
    <w:rsid w:val="007F4ED8"/>
    <w:rsid w:val="0081203A"/>
    <w:rsid w:val="008201CF"/>
    <w:rsid w:val="00863096"/>
    <w:rsid w:val="008A2D72"/>
    <w:rsid w:val="008C28EF"/>
    <w:rsid w:val="008F1E67"/>
    <w:rsid w:val="00902504"/>
    <w:rsid w:val="009036FD"/>
    <w:rsid w:val="009163AC"/>
    <w:rsid w:val="00936525"/>
    <w:rsid w:val="00937E1B"/>
    <w:rsid w:val="00A65047"/>
    <w:rsid w:val="00AA0AE9"/>
    <w:rsid w:val="00AC31AB"/>
    <w:rsid w:val="00AC3EC7"/>
    <w:rsid w:val="00AC74DE"/>
    <w:rsid w:val="00B00809"/>
    <w:rsid w:val="00B06501"/>
    <w:rsid w:val="00B12404"/>
    <w:rsid w:val="00B46144"/>
    <w:rsid w:val="00B67B4A"/>
    <w:rsid w:val="00BC2ECB"/>
    <w:rsid w:val="00C16097"/>
    <w:rsid w:val="00C21164"/>
    <w:rsid w:val="00CA5409"/>
    <w:rsid w:val="00CB2EAC"/>
    <w:rsid w:val="00CF564F"/>
    <w:rsid w:val="00D24DCD"/>
    <w:rsid w:val="00D263D8"/>
    <w:rsid w:val="00D27F47"/>
    <w:rsid w:val="00D312D6"/>
    <w:rsid w:val="00D63767"/>
    <w:rsid w:val="00DB34A4"/>
    <w:rsid w:val="00DF64F2"/>
    <w:rsid w:val="00E22BC5"/>
    <w:rsid w:val="00E41BF7"/>
    <w:rsid w:val="00E50E4D"/>
    <w:rsid w:val="00E641AB"/>
    <w:rsid w:val="00F03DA8"/>
    <w:rsid w:val="00F13A24"/>
    <w:rsid w:val="00F50DEB"/>
    <w:rsid w:val="00F8760D"/>
    <w:rsid w:val="00F915CE"/>
    <w:rsid w:val="00FF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4F5F97"/>
  <w15:chartTrackingRefBased/>
  <w15:docId w15:val="{524DA713-5FA2-45AF-B556-97E3906A3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B2A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08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080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B2A8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B2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A5F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15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5CE"/>
  </w:style>
  <w:style w:type="paragraph" w:styleId="Footer">
    <w:name w:val="footer"/>
    <w:basedOn w:val="Normal"/>
    <w:link w:val="FooterChar"/>
    <w:uiPriority w:val="99"/>
    <w:unhideWhenUsed/>
    <w:rsid w:val="00F915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5CE"/>
  </w:style>
  <w:style w:type="paragraph" w:styleId="NoSpacing">
    <w:name w:val="No Spacing"/>
    <w:uiPriority w:val="1"/>
    <w:qFormat/>
    <w:rsid w:val="00F915C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461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6144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080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080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6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42954">
              <w:marLeft w:val="0"/>
              <w:marRight w:val="0"/>
              <w:marTop w:val="0"/>
              <w:marBottom w:val="0"/>
              <w:divBdr>
                <w:top w:val="none" w:sz="0" w:space="0" w:color="ECECEC"/>
                <w:left w:val="none" w:sz="0" w:space="0" w:color="ECECEC"/>
                <w:bottom w:val="none" w:sz="0" w:space="0" w:color="auto"/>
                <w:right w:val="none" w:sz="0" w:space="0" w:color="ECECEC"/>
              </w:divBdr>
              <w:divsChild>
                <w:div w:id="66506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74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8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40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62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1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1334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11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77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8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2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92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02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1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1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7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56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nccgreenville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A12028F06A1E4AA3CC7365DCAD7543" ma:contentTypeVersion="16" ma:contentTypeDescription="Create a new document." ma:contentTypeScope="" ma:versionID="d88a48dc9d0e39826dcae2f388ac058d">
  <xsd:schema xmlns:xsd="http://www.w3.org/2001/XMLSchema" xmlns:xs="http://www.w3.org/2001/XMLSchema" xmlns:p="http://schemas.microsoft.com/office/2006/metadata/properties" xmlns:ns2="936a0d5e-3d0d-436c-b4e9-b7a164fa731d" xmlns:ns3="884ce776-7816-4a38-90af-99de66fa93dc" targetNamespace="http://schemas.microsoft.com/office/2006/metadata/properties" ma:root="true" ma:fieldsID="7def7fd9ea892cdc1c89df722e74a0ba" ns2:_="" ns3:_="">
    <xsd:import namespace="936a0d5e-3d0d-436c-b4e9-b7a164fa731d"/>
    <xsd:import namespace="884ce776-7816-4a38-90af-99de66fa93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a0d5e-3d0d-436c-b4e9-b7a164fa73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26e62a5-54e3-4225-9631-c8b318b7e0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4ce776-7816-4a38-90af-99de66fa93d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be8780d-27d5-4fa9-b97a-c8c744e9ffe9}" ma:internalName="TaxCatchAll" ma:showField="CatchAllData" ma:web="884ce776-7816-4a38-90af-99de66fa93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6a0d5e-3d0d-436c-b4e9-b7a164fa731d">
      <Terms xmlns="http://schemas.microsoft.com/office/infopath/2007/PartnerControls"/>
    </lcf76f155ced4ddcb4097134ff3c332f>
    <TaxCatchAll xmlns="884ce776-7816-4a38-90af-99de66fa93dc" xsi:nil="true"/>
  </documentManagement>
</p:properties>
</file>

<file path=customXml/itemProps1.xml><?xml version="1.0" encoding="utf-8"?>
<ds:datastoreItem xmlns:ds="http://schemas.openxmlformats.org/officeDocument/2006/customXml" ds:itemID="{6884B370-921E-4FE4-B89F-0DAC742901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88177B-42F5-4957-83C8-0EE1B788D1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6a0d5e-3d0d-436c-b4e9-b7a164fa731d"/>
    <ds:schemaRef ds:uri="884ce776-7816-4a38-90af-99de66fa93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4E707E-53F2-4E2F-8EFE-CAE53BBA025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DDD876-5726-4FA6-9EAE-F6B9EEB2D6E5}">
  <ds:schemaRefs>
    <ds:schemaRef ds:uri="http://schemas.microsoft.com/office/2006/metadata/properties"/>
    <ds:schemaRef ds:uri="http://schemas.microsoft.com/office/infopath/2007/PartnerControls"/>
    <ds:schemaRef ds:uri="936a0d5e-3d0d-436c-b4e9-b7a164fa731d"/>
    <ds:schemaRef ds:uri="884ce776-7816-4a38-90af-99de66fa93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2871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Redwine</dc:creator>
  <cp:keywords/>
  <dc:description/>
  <cp:lastModifiedBy>Kayla Saliman</cp:lastModifiedBy>
  <cp:revision>2</cp:revision>
  <cp:lastPrinted>2026-04-01T16:04:00Z</cp:lastPrinted>
  <dcterms:created xsi:type="dcterms:W3CDTF">2026-04-08T13:52:00Z</dcterms:created>
  <dcterms:modified xsi:type="dcterms:W3CDTF">2026-04-08T13:52:00Z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0x0101002FA12028F06A1E4AA3CC7365DCAD7543</vt:lpwstr>
  </property>
  <property fmtid="{D5CDD505-2E9C-101B-9397-08002B2CF9AE}" pid="3" name="MediaServiceImageTags">
    <vt:lpwstr/>
  </property>
</Properties>
</file>